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C6" w:rsidRDefault="00FB6EC6" w:rsidP="00FB6EC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B6EC6" w:rsidRDefault="00FB6EC6" w:rsidP="00FB6E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B6EC6" w:rsidRDefault="00FB6EC6" w:rsidP="00FB6E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B6EC6" w:rsidRDefault="00FB6EC6" w:rsidP="00FB6E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6EC6" w:rsidRDefault="00FB6EC6" w:rsidP="00FB6E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6EC6" w:rsidRDefault="00FB6EC6" w:rsidP="00FB6E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1995</w:t>
      </w:r>
    </w:p>
    <w:p w:rsidR="00FB6EC6" w:rsidRDefault="00FB6EC6" w:rsidP="00FB6E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6EC6" w:rsidRDefault="00FB6EC6" w:rsidP="00FB6E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55AE9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Приложение 2 к </w:t>
      </w:r>
      <w:r>
        <w:rPr>
          <w:rFonts w:ascii="Times New Roman" w:hAnsi="Times New Roman" w:cs="Times New Roman"/>
          <w:sz w:val="28"/>
          <w:szCs w:val="28"/>
        </w:rPr>
        <w:t>Инвестиционной стратегии Ипатов</w:t>
      </w:r>
      <w:r w:rsidRPr="00755AE9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</w:t>
      </w:r>
      <w:r>
        <w:rPr>
          <w:rFonts w:ascii="Times New Roman" w:hAnsi="Times New Roman" w:cs="Times New Roman"/>
          <w:sz w:val="28"/>
          <w:szCs w:val="28"/>
        </w:rPr>
        <w:t xml:space="preserve">рая до 2020 года, утвержденной </w:t>
      </w:r>
      <w:r w:rsidRPr="00755AE9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муниципального района Ставропольского края от 27 февраля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5AE9">
        <w:rPr>
          <w:rFonts w:ascii="Times New Roman" w:hAnsi="Times New Roman" w:cs="Times New Roman"/>
          <w:sz w:val="28"/>
          <w:szCs w:val="28"/>
        </w:rPr>
        <w:t>г. № 127</w:t>
      </w:r>
      <w:bookmarkEnd w:id="0"/>
      <w:r w:rsidRPr="00755AE9">
        <w:rPr>
          <w:rFonts w:ascii="Times New Roman" w:hAnsi="Times New Roman" w:cs="Times New Roman"/>
          <w:sz w:val="28"/>
          <w:szCs w:val="28"/>
        </w:rPr>
        <w:t xml:space="preserve">. </w:t>
      </w:r>
      <w:r w:rsidRPr="00755AE9">
        <w:rPr>
          <w:rFonts w:ascii="Times New Roman" w:hAnsi="Times New Roman" w:cs="Times New Roman"/>
          <w:sz w:val="28"/>
          <w:szCs w:val="28"/>
        </w:rPr>
        <w:cr/>
      </w:r>
    </w:p>
    <w:p w:rsidR="00755AE9" w:rsidRPr="00755AE9" w:rsidRDefault="00755AE9" w:rsidP="00755A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>В целях формирования благоприятного инвестиционного климата и положительного имиджа Ипатовского городского округа Ставропольского края, 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министрация </w:t>
      </w:r>
      <w:r w:rsidRPr="00755AE9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755AE9" w:rsidRPr="00755AE9" w:rsidRDefault="00755AE9" w:rsidP="00755AE9">
      <w:pPr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55AE9" w:rsidRPr="00755AE9" w:rsidRDefault="00755AE9" w:rsidP="00755AE9">
      <w:pPr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>1. Внести в Приложение 2 к Инвестиционной стратегии Ипатовского городского округа Ставропольского края до 2020 года, утвержденной  постановлением администрации Ипатовского городского округа Ставропольского края от 27 февраля 2015г. №127 «Об утверждении Инвестиционной стратегии Ипатовского городского округа Ставропольского края до 2020 года» (с изменениями, внесенными постановлением администрации Ипатовского муниципального района Ставропольского края от 19 декабря 2017 г. № 636, постановлением Ипатовского городского округа Ставропольского края от 29 декабря 2018 г. № 1757) изменения, изложив его в новой редакции согласно Приложению к настоящему постановлению.</w:t>
      </w:r>
    </w:p>
    <w:p w:rsidR="00755AE9" w:rsidRDefault="00755AE9" w:rsidP="00755AE9">
      <w:pPr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круга Ставропольского края в информационно - телекоммуникационной сети «Интернет».</w:t>
      </w:r>
    </w:p>
    <w:p w:rsidR="00755AE9" w:rsidRDefault="00755AE9" w:rsidP="00755AE9">
      <w:pPr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 округа Ставропольского края Фоменко Т.А.</w:t>
      </w:r>
    </w:p>
    <w:p w:rsidR="00755AE9" w:rsidRDefault="00755AE9" w:rsidP="00755AE9">
      <w:pPr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55AE9" w:rsidRP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5AE9" w:rsidRP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55AE9" w:rsidRP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55AE9" w:rsidRP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55AE9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С.</w:t>
      </w:r>
      <w:r w:rsidRPr="00755AE9">
        <w:rPr>
          <w:rFonts w:ascii="Times New Roman" w:hAnsi="Times New Roman" w:cs="Times New Roman"/>
          <w:sz w:val="28"/>
          <w:szCs w:val="28"/>
        </w:rPr>
        <w:t>Б. Савченко</w:t>
      </w:r>
    </w:p>
    <w:p w:rsidR="00755AE9" w:rsidRPr="00755AE9" w:rsidRDefault="00755AE9" w:rsidP="00755A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755AE9" w:rsidRPr="00755AE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15823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55AE9"/>
    <w:rsid w:val="00761EF3"/>
    <w:rsid w:val="00763D5C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63013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B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2A36E-848D-4510-B1C9-0362EFAA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DB03C-0979-481F-BB8B-A36E59531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2020-01-14T14:02:00Z</cp:lastPrinted>
  <dcterms:created xsi:type="dcterms:W3CDTF">2020-01-10T15:30:00Z</dcterms:created>
  <dcterms:modified xsi:type="dcterms:W3CDTF">2020-01-16T08:33:00Z</dcterms:modified>
</cp:coreProperties>
</file>